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06986" w14:textId="77777777" w:rsidR="008905E9" w:rsidRPr="00963E90" w:rsidRDefault="008905E9" w:rsidP="008905E9">
      <w:pPr>
        <w:spacing w:line="360" w:lineRule="auto"/>
        <w:jc w:val="center"/>
        <w:rPr>
          <w:rFonts w:asciiTheme="minorBidi" w:hAnsiTheme="minorBidi"/>
          <w:b/>
          <w:bCs/>
          <w:sz w:val="28"/>
          <w:szCs w:val="28"/>
          <w:u w:val="single"/>
          <w:rtl/>
        </w:rPr>
      </w:pPr>
      <w:r w:rsidRPr="00963E90">
        <w:rPr>
          <w:rFonts w:asciiTheme="minorBidi" w:hAnsiTheme="minorBidi"/>
          <w:b/>
          <w:bCs/>
          <w:sz w:val="28"/>
          <w:szCs w:val="28"/>
          <w:u w:val="single"/>
          <w:rtl/>
        </w:rPr>
        <w:t>הטבות למשרתי מילואים תשפ"ה</w:t>
      </w:r>
    </w:p>
    <w:p w14:paraId="263D4114" w14:textId="77777777" w:rsidR="008905E9" w:rsidRPr="005C29A2" w:rsidRDefault="008905E9" w:rsidP="008905E9">
      <w:pPr>
        <w:spacing w:line="360" w:lineRule="auto"/>
        <w:jc w:val="both"/>
        <w:rPr>
          <w:rFonts w:asciiTheme="minorBidi" w:hAnsiTheme="minorBidi"/>
          <w:b/>
          <w:bCs/>
          <w:sz w:val="24"/>
          <w:szCs w:val="24"/>
          <w:rtl/>
        </w:rPr>
      </w:pPr>
    </w:p>
    <w:tbl>
      <w:tblPr>
        <w:tblStyle w:val="aa"/>
        <w:bidiVisual/>
        <w:tblW w:w="5000" w:type="pct"/>
        <w:tblLook w:val="04A0" w:firstRow="1" w:lastRow="0" w:firstColumn="1" w:lastColumn="0" w:noHBand="0" w:noVBand="1"/>
      </w:tblPr>
      <w:tblGrid>
        <w:gridCol w:w="3340"/>
        <w:gridCol w:w="5720"/>
      </w:tblGrid>
      <w:tr w:rsidR="008905E9" w:rsidRPr="005C29A2" w14:paraId="62C26A5E" w14:textId="77777777" w:rsidTr="00287E4A">
        <w:trPr>
          <w:trHeight w:val="467"/>
        </w:trPr>
        <w:tc>
          <w:tcPr>
            <w:tcW w:w="1843" w:type="pct"/>
          </w:tcPr>
          <w:p w14:paraId="16F65870" w14:textId="77777777" w:rsidR="008905E9" w:rsidRPr="005C29A2" w:rsidRDefault="008905E9" w:rsidP="00287E4A">
            <w:pPr>
              <w:spacing w:before="120" w:after="120" w:line="360" w:lineRule="auto"/>
              <w:jc w:val="both"/>
              <w:rPr>
                <w:rFonts w:asciiTheme="minorBidi" w:hAnsiTheme="minorBidi"/>
                <w:sz w:val="24"/>
                <w:szCs w:val="24"/>
                <w:rtl/>
              </w:rPr>
            </w:pPr>
            <w:r w:rsidRPr="005C29A2">
              <w:rPr>
                <w:rFonts w:asciiTheme="minorBidi" w:hAnsiTheme="minorBidi"/>
                <w:sz w:val="24"/>
                <w:szCs w:val="24"/>
                <w:rtl/>
              </w:rPr>
              <w:t>שם פרטי</w:t>
            </w:r>
          </w:p>
        </w:tc>
        <w:tc>
          <w:tcPr>
            <w:tcW w:w="3157" w:type="pct"/>
          </w:tcPr>
          <w:p w14:paraId="03AB6EB3" w14:textId="77777777" w:rsidR="008905E9" w:rsidRPr="005C29A2" w:rsidRDefault="008905E9" w:rsidP="00287E4A">
            <w:pPr>
              <w:spacing w:before="120" w:after="120" w:line="360" w:lineRule="auto"/>
              <w:jc w:val="both"/>
              <w:rPr>
                <w:rFonts w:asciiTheme="minorBidi" w:hAnsiTheme="minorBidi"/>
                <w:sz w:val="24"/>
                <w:szCs w:val="24"/>
                <w:rtl/>
              </w:rPr>
            </w:pPr>
          </w:p>
        </w:tc>
      </w:tr>
      <w:tr w:rsidR="008905E9" w:rsidRPr="005C29A2" w14:paraId="416DA10D" w14:textId="77777777" w:rsidTr="00287E4A">
        <w:tc>
          <w:tcPr>
            <w:tcW w:w="1843" w:type="pct"/>
          </w:tcPr>
          <w:p w14:paraId="577791D5" w14:textId="77777777" w:rsidR="008905E9" w:rsidRPr="005C29A2" w:rsidRDefault="008905E9" w:rsidP="00287E4A">
            <w:pPr>
              <w:spacing w:before="120" w:after="120" w:line="360" w:lineRule="auto"/>
              <w:jc w:val="both"/>
              <w:rPr>
                <w:rFonts w:asciiTheme="minorBidi" w:hAnsiTheme="minorBidi"/>
                <w:sz w:val="24"/>
                <w:szCs w:val="24"/>
                <w:rtl/>
              </w:rPr>
            </w:pPr>
            <w:r w:rsidRPr="005C29A2">
              <w:rPr>
                <w:rFonts w:asciiTheme="minorBidi" w:hAnsiTheme="minorBidi"/>
                <w:sz w:val="24"/>
                <w:szCs w:val="24"/>
                <w:rtl/>
              </w:rPr>
              <w:t>שם משפחה</w:t>
            </w:r>
          </w:p>
        </w:tc>
        <w:tc>
          <w:tcPr>
            <w:tcW w:w="3157" w:type="pct"/>
          </w:tcPr>
          <w:p w14:paraId="2122719F" w14:textId="77777777" w:rsidR="008905E9" w:rsidRPr="005C29A2" w:rsidRDefault="008905E9" w:rsidP="00287E4A">
            <w:pPr>
              <w:spacing w:before="120" w:after="120" w:line="360" w:lineRule="auto"/>
              <w:jc w:val="both"/>
              <w:rPr>
                <w:rFonts w:asciiTheme="minorBidi" w:hAnsiTheme="minorBidi"/>
                <w:sz w:val="24"/>
                <w:szCs w:val="24"/>
                <w:rtl/>
              </w:rPr>
            </w:pPr>
          </w:p>
        </w:tc>
      </w:tr>
      <w:tr w:rsidR="008905E9" w:rsidRPr="005C29A2" w14:paraId="77615B76" w14:textId="77777777" w:rsidTr="00287E4A">
        <w:tc>
          <w:tcPr>
            <w:tcW w:w="1843" w:type="pct"/>
          </w:tcPr>
          <w:p w14:paraId="25C843B8" w14:textId="77777777" w:rsidR="008905E9" w:rsidRPr="005C29A2" w:rsidRDefault="008905E9" w:rsidP="00287E4A">
            <w:pPr>
              <w:spacing w:before="120" w:after="120" w:line="360" w:lineRule="auto"/>
              <w:jc w:val="both"/>
              <w:rPr>
                <w:rFonts w:asciiTheme="minorBidi" w:hAnsiTheme="minorBidi"/>
                <w:sz w:val="24"/>
                <w:szCs w:val="24"/>
                <w:rtl/>
              </w:rPr>
            </w:pPr>
            <w:r w:rsidRPr="005C29A2">
              <w:rPr>
                <w:rFonts w:asciiTheme="minorBidi" w:hAnsiTheme="minorBidi"/>
                <w:sz w:val="24"/>
                <w:szCs w:val="24"/>
                <w:rtl/>
              </w:rPr>
              <w:t>מס' ת"ז</w:t>
            </w:r>
          </w:p>
        </w:tc>
        <w:tc>
          <w:tcPr>
            <w:tcW w:w="3157" w:type="pct"/>
          </w:tcPr>
          <w:p w14:paraId="0EDAB513" w14:textId="77777777" w:rsidR="008905E9" w:rsidRPr="005C29A2" w:rsidRDefault="008905E9" w:rsidP="00287E4A">
            <w:pPr>
              <w:spacing w:before="120" w:after="120" w:line="360" w:lineRule="auto"/>
              <w:jc w:val="both"/>
              <w:rPr>
                <w:rFonts w:asciiTheme="minorBidi" w:hAnsiTheme="minorBidi"/>
                <w:sz w:val="24"/>
                <w:szCs w:val="24"/>
                <w:rtl/>
              </w:rPr>
            </w:pPr>
          </w:p>
        </w:tc>
      </w:tr>
      <w:tr w:rsidR="008905E9" w:rsidRPr="005C29A2" w14:paraId="6E8B2C6E" w14:textId="77777777" w:rsidTr="00287E4A">
        <w:tc>
          <w:tcPr>
            <w:tcW w:w="1843" w:type="pct"/>
          </w:tcPr>
          <w:p w14:paraId="6CFEBB98" w14:textId="77777777" w:rsidR="008905E9" w:rsidRPr="005C29A2" w:rsidRDefault="008905E9" w:rsidP="00287E4A">
            <w:pPr>
              <w:spacing w:before="120" w:after="120" w:line="360" w:lineRule="auto"/>
              <w:jc w:val="both"/>
              <w:rPr>
                <w:rFonts w:asciiTheme="minorBidi" w:hAnsiTheme="minorBidi"/>
                <w:sz w:val="24"/>
                <w:szCs w:val="24"/>
                <w:rtl/>
              </w:rPr>
            </w:pPr>
            <w:r w:rsidRPr="005C29A2">
              <w:rPr>
                <w:rFonts w:asciiTheme="minorBidi" w:hAnsiTheme="minorBidi"/>
                <w:sz w:val="24"/>
                <w:szCs w:val="24"/>
                <w:rtl/>
              </w:rPr>
              <w:t>משך ימי תקופת המילואים בשנת תשפ"ד (יש לצרף אישור)</w:t>
            </w:r>
          </w:p>
        </w:tc>
        <w:tc>
          <w:tcPr>
            <w:tcW w:w="3157" w:type="pct"/>
          </w:tcPr>
          <w:p w14:paraId="036FAEA2" w14:textId="77777777" w:rsidR="008905E9" w:rsidRPr="005C29A2" w:rsidRDefault="008905E9" w:rsidP="00287E4A">
            <w:pPr>
              <w:spacing w:before="120" w:after="120" w:line="360" w:lineRule="auto"/>
              <w:jc w:val="both"/>
              <w:rPr>
                <w:rFonts w:asciiTheme="minorBidi" w:hAnsiTheme="minorBidi"/>
                <w:sz w:val="24"/>
                <w:szCs w:val="24"/>
                <w:rtl/>
              </w:rPr>
            </w:pPr>
          </w:p>
        </w:tc>
      </w:tr>
    </w:tbl>
    <w:p w14:paraId="6C345EE9" w14:textId="77777777" w:rsidR="008905E9" w:rsidRDefault="008905E9" w:rsidP="008905E9">
      <w:pPr>
        <w:spacing w:line="360" w:lineRule="auto"/>
        <w:jc w:val="both"/>
        <w:rPr>
          <w:rFonts w:asciiTheme="minorBidi" w:hAnsiTheme="minorBidi"/>
          <w:sz w:val="24"/>
          <w:szCs w:val="24"/>
          <w:rtl/>
        </w:rPr>
      </w:pPr>
    </w:p>
    <w:p w14:paraId="302A00AA" w14:textId="77777777" w:rsidR="008905E9" w:rsidRPr="005C29A2" w:rsidRDefault="008905E9" w:rsidP="008905E9">
      <w:pPr>
        <w:spacing w:line="360" w:lineRule="auto"/>
        <w:jc w:val="both"/>
        <w:rPr>
          <w:rFonts w:asciiTheme="minorBidi" w:hAnsiTheme="minorBidi"/>
          <w:sz w:val="24"/>
          <w:szCs w:val="24"/>
          <w:rtl/>
        </w:rPr>
      </w:pPr>
      <w:r w:rsidRPr="005C29A2">
        <w:rPr>
          <w:rFonts w:asciiTheme="minorBidi" w:hAnsiTheme="minorBidi"/>
          <w:sz w:val="24"/>
          <w:szCs w:val="24"/>
          <w:rtl/>
        </w:rPr>
        <w:t>בהתאם לסעיף 14 (מלחמת חרבות ברזל, הוראת שעה) שבכללי זכויות הסטודנט (התאמות לסטודנטים המשרתים במילואים), להלן הקורסים בהם אני מבקש לקבל ציון "עבר" (אף אם לא מילאתי את חובות הקורסים (נוכחות, מטלות וכו')):</w:t>
      </w:r>
    </w:p>
    <w:tbl>
      <w:tblPr>
        <w:tblStyle w:val="aa"/>
        <w:bidiVisual/>
        <w:tblW w:w="5000" w:type="pct"/>
        <w:tblLook w:val="04A0" w:firstRow="1" w:lastRow="0" w:firstColumn="1" w:lastColumn="0" w:noHBand="0" w:noVBand="1"/>
      </w:tblPr>
      <w:tblGrid>
        <w:gridCol w:w="365"/>
        <w:gridCol w:w="3071"/>
        <w:gridCol w:w="2218"/>
        <w:gridCol w:w="1151"/>
        <w:gridCol w:w="1316"/>
        <w:gridCol w:w="939"/>
      </w:tblGrid>
      <w:tr w:rsidR="008905E9" w:rsidRPr="005C29A2" w14:paraId="1F3DAF2D" w14:textId="77777777" w:rsidTr="00287E4A">
        <w:tc>
          <w:tcPr>
            <w:tcW w:w="202" w:type="pct"/>
          </w:tcPr>
          <w:p w14:paraId="56684283" w14:textId="77777777" w:rsidR="008905E9" w:rsidRPr="005C29A2" w:rsidRDefault="008905E9" w:rsidP="00287E4A">
            <w:pPr>
              <w:spacing w:line="360" w:lineRule="auto"/>
              <w:jc w:val="both"/>
              <w:rPr>
                <w:rFonts w:asciiTheme="minorBidi" w:hAnsiTheme="minorBidi"/>
                <w:sz w:val="24"/>
                <w:szCs w:val="24"/>
                <w:rtl/>
              </w:rPr>
            </w:pPr>
          </w:p>
        </w:tc>
        <w:tc>
          <w:tcPr>
            <w:tcW w:w="1695" w:type="pct"/>
          </w:tcPr>
          <w:p w14:paraId="78CC83BD" w14:textId="77777777" w:rsidR="008905E9" w:rsidRPr="005C29A2" w:rsidRDefault="008905E9" w:rsidP="00287E4A">
            <w:pPr>
              <w:spacing w:line="360" w:lineRule="auto"/>
              <w:jc w:val="both"/>
              <w:rPr>
                <w:rFonts w:asciiTheme="minorBidi" w:hAnsiTheme="minorBidi"/>
                <w:sz w:val="24"/>
                <w:szCs w:val="24"/>
                <w:rtl/>
              </w:rPr>
            </w:pPr>
            <w:r w:rsidRPr="005C29A2">
              <w:rPr>
                <w:rFonts w:asciiTheme="minorBidi" w:hAnsiTheme="minorBidi"/>
                <w:sz w:val="24"/>
                <w:szCs w:val="24"/>
                <w:rtl/>
              </w:rPr>
              <w:t>שם הקורס</w:t>
            </w:r>
          </w:p>
        </w:tc>
        <w:tc>
          <w:tcPr>
            <w:tcW w:w="1224" w:type="pct"/>
          </w:tcPr>
          <w:p w14:paraId="58E6D5EE" w14:textId="77777777" w:rsidR="008905E9" w:rsidRPr="005C29A2" w:rsidRDefault="008905E9" w:rsidP="00287E4A">
            <w:pPr>
              <w:spacing w:line="360" w:lineRule="auto"/>
              <w:jc w:val="both"/>
              <w:rPr>
                <w:rFonts w:asciiTheme="minorBidi" w:hAnsiTheme="minorBidi"/>
                <w:sz w:val="24"/>
                <w:szCs w:val="24"/>
                <w:rtl/>
              </w:rPr>
            </w:pPr>
            <w:r w:rsidRPr="005C29A2">
              <w:rPr>
                <w:rFonts w:asciiTheme="minorBidi" w:hAnsiTheme="minorBidi"/>
                <w:sz w:val="24"/>
                <w:szCs w:val="24"/>
                <w:rtl/>
              </w:rPr>
              <w:t>שם המרצה</w:t>
            </w:r>
          </w:p>
        </w:tc>
        <w:tc>
          <w:tcPr>
            <w:tcW w:w="635" w:type="pct"/>
          </w:tcPr>
          <w:p w14:paraId="2AA9F76F" w14:textId="77777777" w:rsidR="008905E9" w:rsidRPr="005C29A2" w:rsidRDefault="008905E9" w:rsidP="00287E4A">
            <w:pPr>
              <w:spacing w:line="360" w:lineRule="auto"/>
              <w:jc w:val="both"/>
              <w:rPr>
                <w:rFonts w:asciiTheme="minorBidi" w:hAnsiTheme="minorBidi"/>
                <w:sz w:val="24"/>
                <w:szCs w:val="24"/>
                <w:rtl/>
              </w:rPr>
            </w:pPr>
            <w:r w:rsidRPr="005C29A2">
              <w:rPr>
                <w:rFonts w:asciiTheme="minorBidi" w:hAnsiTheme="minorBidi"/>
                <w:sz w:val="24"/>
                <w:szCs w:val="24"/>
                <w:rtl/>
              </w:rPr>
              <w:t>שם החוג</w:t>
            </w:r>
          </w:p>
        </w:tc>
        <w:tc>
          <w:tcPr>
            <w:tcW w:w="726" w:type="pct"/>
          </w:tcPr>
          <w:p w14:paraId="55862D59" w14:textId="77777777" w:rsidR="008905E9" w:rsidRPr="005C29A2" w:rsidRDefault="008905E9" w:rsidP="00287E4A">
            <w:pPr>
              <w:spacing w:line="360" w:lineRule="auto"/>
              <w:jc w:val="both"/>
              <w:rPr>
                <w:rFonts w:asciiTheme="minorBidi" w:hAnsiTheme="minorBidi"/>
                <w:sz w:val="24"/>
                <w:szCs w:val="24"/>
                <w:rtl/>
              </w:rPr>
            </w:pPr>
            <w:r w:rsidRPr="005C29A2">
              <w:rPr>
                <w:rFonts w:asciiTheme="minorBidi" w:hAnsiTheme="minorBidi"/>
                <w:sz w:val="24"/>
                <w:szCs w:val="24"/>
                <w:rtl/>
              </w:rPr>
              <w:t>שנת הקורס</w:t>
            </w:r>
          </w:p>
        </w:tc>
        <w:tc>
          <w:tcPr>
            <w:tcW w:w="518" w:type="pct"/>
          </w:tcPr>
          <w:p w14:paraId="178688E0" w14:textId="77777777" w:rsidR="008905E9" w:rsidRPr="005C29A2" w:rsidRDefault="008905E9" w:rsidP="00287E4A">
            <w:pPr>
              <w:spacing w:line="360" w:lineRule="auto"/>
              <w:jc w:val="both"/>
              <w:rPr>
                <w:rFonts w:asciiTheme="minorBidi" w:hAnsiTheme="minorBidi"/>
                <w:sz w:val="24"/>
                <w:szCs w:val="24"/>
                <w:rtl/>
              </w:rPr>
            </w:pPr>
            <w:r w:rsidRPr="005C29A2">
              <w:rPr>
                <w:rFonts w:asciiTheme="minorBidi" w:hAnsiTheme="minorBidi"/>
                <w:sz w:val="24"/>
                <w:szCs w:val="24"/>
                <w:rtl/>
              </w:rPr>
              <w:t>סמסטר</w:t>
            </w:r>
          </w:p>
        </w:tc>
      </w:tr>
      <w:tr w:rsidR="008905E9" w:rsidRPr="005C29A2" w14:paraId="6388E21B" w14:textId="77777777" w:rsidTr="00287E4A">
        <w:tc>
          <w:tcPr>
            <w:tcW w:w="202" w:type="pct"/>
          </w:tcPr>
          <w:p w14:paraId="1C7614DC" w14:textId="77777777" w:rsidR="008905E9" w:rsidRPr="005C29A2" w:rsidRDefault="008905E9" w:rsidP="00287E4A">
            <w:pPr>
              <w:spacing w:line="360" w:lineRule="auto"/>
              <w:rPr>
                <w:rFonts w:asciiTheme="minorBidi" w:hAnsiTheme="minorBidi"/>
                <w:sz w:val="24"/>
                <w:szCs w:val="24"/>
                <w:rtl/>
              </w:rPr>
            </w:pPr>
            <w:r w:rsidRPr="005C29A2">
              <w:rPr>
                <w:rFonts w:asciiTheme="minorBidi" w:hAnsiTheme="minorBidi"/>
                <w:sz w:val="24"/>
                <w:szCs w:val="24"/>
                <w:rtl/>
              </w:rPr>
              <w:t>1</w:t>
            </w:r>
          </w:p>
        </w:tc>
        <w:tc>
          <w:tcPr>
            <w:tcW w:w="1695" w:type="pct"/>
          </w:tcPr>
          <w:p w14:paraId="790B08A5" w14:textId="77777777" w:rsidR="008905E9" w:rsidRPr="005C29A2" w:rsidRDefault="008905E9" w:rsidP="00287E4A">
            <w:pPr>
              <w:spacing w:line="360" w:lineRule="auto"/>
              <w:jc w:val="both"/>
              <w:rPr>
                <w:rFonts w:asciiTheme="minorBidi" w:hAnsiTheme="minorBidi"/>
                <w:sz w:val="24"/>
                <w:szCs w:val="24"/>
                <w:rtl/>
              </w:rPr>
            </w:pPr>
            <w:r w:rsidRPr="005C29A2">
              <w:rPr>
                <w:rFonts w:asciiTheme="minorBidi" w:hAnsiTheme="minorBidi"/>
                <w:sz w:val="24"/>
                <w:szCs w:val="24"/>
                <w:rtl/>
              </w:rPr>
              <w:t>מעורבות חברתית (מילואים)</w:t>
            </w:r>
          </w:p>
        </w:tc>
        <w:tc>
          <w:tcPr>
            <w:tcW w:w="1224" w:type="pct"/>
          </w:tcPr>
          <w:p w14:paraId="3757A225" w14:textId="77777777" w:rsidR="008905E9" w:rsidRPr="005C29A2" w:rsidRDefault="008905E9" w:rsidP="00287E4A">
            <w:pPr>
              <w:spacing w:line="360" w:lineRule="auto"/>
              <w:jc w:val="both"/>
              <w:rPr>
                <w:rFonts w:asciiTheme="minorBidi" w:hAnsiTheme="minorBidi"/>
                <w:sz w:val="24"/>
                <w:szCs w:val="24"/>
                <w:rtl/>
              </w:rPr>
            </w:pPr>
            <w:r w:rsidRPr="005C29A2">
              <w:rPr>
                <w:rFonts w:asciiTheme="minorBidi" w:hAnsiTheme="minorBidi"/>
                <w:sz w:val="24"/>
                <w:szCs w:val="24"/>
                <w:rtl/>
              </w:rPr>
              <w:t>-</w:t>
            </w:r>
          </w:p>
        </w:tc>
        <w:tc>
          <w:tcPr>
            <w:tcW w:w="635" w:type="pct"/>
          </w:tcPr>
          <w:p w14:paraId="37F43730" w14:textId="77777777" w:rsidR="008905E9" w:rsidRPr="005C29A2" w:rsidRDefault="008905E9" w:rsidP="00287E4A">
            <w:pPr>
              <w:spacing w:line="360" w:lineRule="auto"/>
              <w:jc w:val="both"/>
              <w:rPr>
                <w:rFonts w:asciiTheme="minorBidi" w:hAnsiTheme="minorBidi"/>
                <w:sz w:val="24"/>
                <w:szCs w:val="24"/>
                <w:rtl/>
              </w:rPr>
            </w:pPr>
            <w:r w:rsidRPr="005C29A2">
              <w:rPr>
                <w:rFonts w:asciiTheme="minorBidi" w:hAnsiTheme="minorBidi"/>
                <w:sz w:val="24"/>
                <w:szCs w:val="24"/>
                <w:rtl/>
              </w:rPr>
              <w:t>-</w:t>
            </w:r>
          </w:p>
        </w:tc>
        <w:tc>
          <w:tcPr>
            <w:tcW w:w="726" w:type="pct"/>
          </w:tcPr>
          <w:p w14:paraId="2EF60CCC" w14:textId="0EB91BAE" w:rsidR="008905E9" w:rsidRPr="005C29A2" w:rsidRDefault="008905E9" w:rsidP="00287E4A">
            <w:pPr>
              <w:spacing w:line="360" w:lineRule="auto"/>
              <w:jc w:val="both"/>
              <w:rPr>
                <w:rFonts w:asciiTheme="minorBidi" w:hAnsiTheme="minorBidi"/>
                <w:sz w:val="24"/>
                <w:szCs w:val="24"/>
                <w:rtl/>
              </w:rPr>
            </w:pPr>
            <w:r w:rsidRPr="005C29A2">
              <w:rPr>
                <w:rFonts w:asciiTheme="minorBidi" w:hAnsiTheme="minorBidi"/>
                <w:sz w:val="24"/>
                <w:szCs w:val="24"/>
                <w:rtl/>
              </w:rPr>
              <w:t>תשפ"</w:t>
            </w:r>
            <w:r>
              <w:rPr>
                <w:rFonts w:asciiTheme="minorBidi" w:hAnsiTheme="minorBidi" w:hint="cs"/>
                <w:sz w:val="24"/>
                <w:szCs w:val="24"/>
                <w:rtl/>
              </w:rPr>
              <w:t>ה</w:t>
            </w:r>
          </w:p>
        </w:tc>
        <w:tc>
          <w:tcPr>
            <w:tcW w:w="518" w:type="pct"/>
          </w:tcPr>
          <w:p w14:paraId="3055B837" w14:textId="77777777" w:rsidR="008905E9" w:rsidRPr="005C29A2" w:rsidRDefault="008905E9" w:rsidP="00287E4A">
            <w:pPr>
              <w:spacing w:line="360" w:lineRule="auto"/>
              <w:jc w:val="both"/>
              <w:rPr>
                <w:rFonts w:asciiTheme="minorBidi" w:hAnsiTheme="minorBidi"/>
                <w:sz w:val="24"/>
                <w:szCs w:val="24"/>
                <w:rtl/>
              </w:rPr>
            </w:pPr>
            <w:r w:rsidRPr="005C29A2">
              <w:rPr>
                <w:rFonts w:asciiTheme="minorBidi" w:hAnsiTheme="minorBidi"/>
                <w:sz w:val="24"/>
                <w:szCs w:val="24"/>
                <w:rtl/>
              </w:rPr>
              <w:t>-</w:t>
            </w:r>
          </w:p>
        </w:tc>
      </w:tr>
      <w:tr w:rsidR="008905E9" w:rsidRPr="005C29A2" w14:paraId="28F90AB5" w14:textId="77777777" w:rsidTr="00287E4A">
        <w:tc>
          <w:tcPr>
            <w:tcW w:w="202" w:type="pct"/>
          </w:tcPr>
          <w:p w14:paraId="155714A1" w14:textId="77777777" w:rsidR="008905E9" w:rsidRPr="005C29A2" w:rsidRDefault="008905E9" w:rsidP="00287E4A">
            <w:pPr>
              <w:spacing w:line="360" w:lineRule="auto"/>
              <w:rPr>
                <w:rFonts w:asciiTheme="minorBidi" w:hAnsiTheme="minorBidi"/>
                <w:sz w:val="24"/>
                <w:szCs w:val="24"/>
                <w:rtl/>
              </w:rPr>
            </w:pPr>
            <w:r w:rsidRPr="005C29A2">
              <w:rPr>
                <w:rFonts w:asciiTheme="minorBidi" w:hAnsiTheme="minorBidi"/>
                <w:sz w:val="24"/>
                <w:szCs w:val="24"/>
                <w:rtl/>
              </w:rPr>
              <w:t>2</w:t>
            </w:r>
          </w:p>
        </w:tc>
        <w:tc>
          <w:tcPr>
            <w:tcW w:w="1695" w:type="pct"/>
          </w:tcPr>
          <w:p w14:paraId="48BF30C4" w14:textId="77777777" w:rsidR="008905E9" w:rsidRPr="005C29A2" w:rsidRDefault="008905E9" w:rsidP="00287E4A">
            <w:pPr>
              <w:spacing w:line="360" w:lineRule="auto"/>
              <w:jc w:val="both"/>
              <w:rPr>
                <w:rFonts w:asciiTheme="minorBidi" w:hAnsiTheme="minorBidi"/>
                <w:sz w:val="24"/>
                <w:szCs w:val="24"/>
                <w:rtl/>
              </w:rPr>
            </w:pPr>
          </w:p>
        </w:tc>
        <w:tc>
          <w:tcPr>
            <w:tcW w:w="1224" w:type="pct"/>
          </w:tcPr>
          <w:p w14:paraId="69BEA598" w14:textId="77777777" w:rsidR="008905E9" w:rsidRPr="005C29A2" w:rsidRDefault="008905E9" w:rsidP="00287E4A">
            <w:pPr>
              <w:spacing w:line="360" w:lineRule="auto"/>
              <w:jc w:val="both"/>
              <w:rPr>
                <w:rFonts w:asciiTheme="minorBidi" w:hAnsiTheme="minorBidi"/>
                <w:sz w:val="24"/>
                <w:szCs w:val="24"/>
                <w:rtl/>
              </w:rPr>
            </w:pPr>
          </w:p>
        </w:tc>
        <w:tc>
          <w:tcPr>
            <w:tcW w:w="635" w:type="pct"/>
          </w:tcPr>
          <w:p w14:paraId="51E3A29E" w14:textId="77777777" w:rsidR="008905E9" w:rsidRPr="005C29A2" w:rsidRDefault="008905E9" w:rsidP="00287E4A">
            <w:pPr>
              <w:spacing w:line="360" w:lineRule="auto"/>
              <w:jc w:val="both"/>
              <w:rPr>
                <w:rFonts w:asciiTheme="minorBidi" w:hAnsiTheme="minorBidi"/>
                <w:sz w:val="24"/>
                <w:szCs w:val="24"/>
                <w:rtl/>
              </w:rPr>
            </w:pPr>
          </w:p>
        </w:tc>
        <w:tc>
          <w:tcPr>
            <w:tcW w:w="726" w:type="pct"/>
          </w:tcPr>
          <w:p w14:paraId="24E25E8B" w14:textId="77777777" w:rsidR="008905E9" w:rsidRPr="005C29A2" w:rsidRDefault="008905E9" w:rsidP="00287E4A">
            <w:pPr>
              <w:spacing w:line="360" w:lineRule="auto"/>
              <w:jc w:val="both"/>
              <w:rPr>
                <w:rFonts w:asciiTheme="minorBidi" w:hAnsiTheme="minorBidi"/>
                <w:sz w:val="24"/>
                <w:szCs w:val="24"/>
                <w:rtl/>
              </w:rPr>
            </w:pPr>
          </w:p>
        </w:tc>
        <w:tc>
          <w:tcPr>
            <w:tcW w:w="518" w:type="pct"/>
          </w:tcPr>
          <w:p w14:paraId="1B51B77E" w14:textId="77777777" w:rsidR="008905E9" w:rsidRPr="005C29A2" w:rsidRDefault="008905E9" w:rsidP="00287E4A">
            <w:pPr>
              <w:spacing w:line="360" w:lineRule="auto"/>
              <w:jc w:val="both"/>
              <w:rPr>
                <w:rFonts w:asciiTheme="minorBidi" w:hAnsiTheme="minorBidi"/>
                <w:sz w:val="24"/>
                <w:szCs w:val="24"/>
                <w:rtl/>
              </w:rPr>
            </w:pPr>
          </w:p>
        </w:tc>
      </w:tr>
      <w:tr w:rsidR="008905E9" w:rsidRPr="005C29A2" w14:paraId="467B1DB7" w14:textId="77777777" w:rsidTr="00287E4A">
        <w:tc>
          <w:tcPr>
            <w:tcW w:w="202" w:type="pct"/>
          </w:tcPr>
          <w:p w14:paraId="751C827D" w14:textId="77777777" w:rsidR="008905E9" w:rsidRPr="005C29A2" w:rsidRDefault="008905E9" w:rsidP="00287E4A">
            <w:pPr>
              <w:spacing w:line="360" w:lineRule="auto"/>
              <w:rPr>
                <w:rFonts w:asciiTheme="minorBidi" w:hAnsiTheme="minorBidi"/>
                <w:sz w:val="24"/>
                <w:szCs w:val="24"/>
                <w:rtl/>
              </w:rPr>
            </w:pPr>
            <w:r w:rsidRPr="005C29A2">
              <w:rPr>
                <w:rFonts w:asciiTheme="minorBidi" w:hAnsiTheme="minorBidi"/>
                <w:sz w:val="24"/>
                <w:szCs w:val="24"/>
                <w:rtl/>
              </w:rPr>
              <w:t>3</w:t>
            </w:r>
          </w:p>
        </w:tc>
        <w:tc>
          <w:tcPr>
            <w:tcW w:w="1695" w:type="pct"/>
          </w:tcPr>
          <w:p w14:paraId="61C6F337" w14:textId="77777777" w:rsidR="008905E9" w:rsidRPr="005C29A2" w:rsidRDefault="008905E9" w:rsidP="00287E4A">
            <w:pPr>
              <w:spacing w:line="360" w:lineRule="auto"/>
              <w:jc w:val="both"/>
              <w:rPr>
                <w:rFonts w:asciiTheme="minorBidi" w:hAnsiTheme="minorBidi"/>
                <w:sz w:val="24"/>
                <w:szCs w:val="24"/>
                <w:rtl/>
              </w:rPr>
            </w:pPr>
          </w:p>
        </w:tc>
        <w:tc>
          <w:tcPr>
            <w:tcW w:w="1224" w:type="pct"/>
          </w:tcPr>
          <w:p w14:paraId="286D5DEC" w14:textId="77777777" w:rsidR="008905E9" w:rsidRPr="005C29A2" w:rsidRDefault="008905E9" w:rsidP="00287E4A">
            <w:pPr>
              <w:spacing w:line="360" w:lineRule="auto"/>
              <w:jc w:val="both"/>
              <w:rPr>
                <w:rFonts w:asciiTheme="minorBidi" w:hAnsiTheme="minorBidi"/>
                <w:sz w:val="24"/>
                <w:szCs w:val="24"/>
                <w:rtl/>
              </w:rPr>
            </w:pPr>
          </w:p>
        </w:tc>
        <w:tc>
          <w:tcPr>
            <w:tcW w:w="635" w:type="pct"/>
          </w:tcPr>
          <w:p w14:paraId="06B8F184" w14:textId="77777777" w:rsidR="008905E9" w:rsidRPr="005C29A2" w:rsidRDefault="008905E9" w:rsidP="00287E4A">
            <w:pPr>
              <w:spacing w:line="360" w:lineRule="auto"/>
              <w:jc w:val="both"/>
              <w:rPr>
                <w:rFonts w:asciiTheme="minorBidi" w:hAnsiTheme="minorBidi"/>
                <w:sz w:val="24"/>
                <w:szCs w:val="24"/>
                <w:rtl/>
              </w:rPr>
            </w:pPr>
          </w:p>
        </w:tc>
        <w:tc>
          <w:tcPr>
            <w:tcW w:w="726" w:type="pct"/>
          </w:tcPr>
          <w:p w14:paraId="00161313" w14:textId="77777777" w:rsidR="008905E9" w:rsidRPr="005C29A2" w:rsidRDefault="008905E9" w:rsidP="00287E4A">
            <w:pPr>
              <w:spacing w:line="360" w:lineRule="auto"/>
              <w:jc w:val="both"/>
              <w:rPr>
                <w:rFonts w:asciiTheme="minorBidi" w:hAnsiTheme="minorBidi"/>
                <w:sz w:val="24"/>
                <w:szCs w:val="24"/>
                <w:rtl/>
              </w:rPr>
            </w:pPr>
          </w:p>
        </w:tc>
        <w:tc>
          <w:tcPr>
            <w:tcW w:w="518" w:type="pct"/>
          </w:tcPr>
          <w:p w14:paraId="69E66344" w14:textId="77777777" w:rsidR="008905E9" w:rsidRPr="005C29A2" w:rsidRDefault="008905E9" w:rsidP="00287E4A">
            <w:pPr>
              <w:spacing w:line="360" w:lineRule="auto"/>
              <w:jc w:val="both"/>
              <w:rPr>
                <w:rFonts w:asciiTheme="minorBidi" w:hAnsiTheme="minorBidi"/>
                <w:sz w:val="24"/>
                <w:szCs w:val="24"/>
                <w:rtl/>
              </w:rPr>
            </w:pPr>
          </w:p>
        </w:tc>
      </w:tr>
      <w:tr w:rsidR="008905E9" w:rsidRPr="005C29A2" w14:paraId="6668A160" w14:textId="77777777" w:rsidTr="00287E4A">
        <w:tc>
          <w:tcPr>
            <w:tcW w:w="202" w:type="pct"/>
          </w:tcPr>
          <w:p w14:paraId="7C2FE02D" w14:textId="77777777" w:rsidR="008905E9" w:rsidRPr="005C29A2" w:rsidRDefault="008905E9" w:rsidP="00287E4A">
            <w:pPr>
              <w:spacing w:line="360" w:lineRule="auto"/>
              <w:rPr>
                <w:rFonts w:asciiTheme="minorBidi" w:hAnsiTheme="minorBidi"/>
                <w:sz w:val="24"/>
                <w:szCs w:val="24"/>
                <w:rtl/>
              </w:rPr>
            </w:pPr>
            <w:r w:rsidRPr="005C29A2">
              <w:rPr>
                <w:rFonts w:asciiTheme="minorBidi" w:hAnsiTheme="minorBidi"/>
                <w:sz w:val="24"/>
                <w:szCs w:val="24"/>
                <w:rtl/>
              </w:rPr>
              <w:t>4</w:t>
            </w:r>
          </w:p>
        </w:tc>
        <w:tc>
          <w:tcPr>
            <w:tcW w:w="1695" w:type="pct"/>
          </w:tcPr>
          <w:p w14:paraId="53B8115D" w14:textId="77777777" w:rsidR="008905E9" w:rsidRPr="005C29A2" w:rsidRDefault="008905E9" w:rsidP="00287E4A">
            <w:pPr>
              <w:spacing w:line="360" w:lineRule="auto"/>
              <w:jc w:val="both"/>
              <w:rPr>
                <w:rFonts w:asciiTheme="minorBidi" w:hAnsiTheme="minorBidi"/>
                <w:sz w:val="24"/>
                <w:szCs w:val="24"/>
                <w:rtl/>
              </w:rPr>
            </w:pPr>
          </w:p>
        </w:tc>
        <w:tc>
          <w:tcPr>
            <w:tcW w:w="1224" w:type="pct"/>
          </w:tcPr>
          <w:p w14:paraId="577EEFBB" w14:textId="77777777" w:rsidR="008905E9" w:rsidRPr="005C29A2" w:rsidRDefault="008905E9" w:rsidP="00287E4A">
            <w:pPr>
              <w:spacing w:line="360" w:lineRule="auto"/>
              <w:jc w:val="both"/>
              <w:rPr>
                <w:rFonts w:asciiTheme="minorBidi" w:hAnsiTheme="minorBidi"/>
                <w:sz w:val="24"/>
                <w:szCs w:val="24"/>
                <w:rtl/>
              </w:rPr>
            </w:pPr>
          </w:p>
        </w:tc>
        <w:tc>
          <w:tcPr>
            <w:tcW w:w="635" w:type="pct"/>
          </w:tcPr>
          <w:p w14:paraId="3BBFB5B2" w14:textId="77777777" w:rsidR="008905E9" w:rsidRPr="005C29A2" w:rsidRDefault="008905E9" w:rsidP="00287E4A">
            <w:pPr>
              <w:spacing w:line="360" w:lineRule="auto"/>
              <w:jc w:val="both"/>
              <w:rPr>
                <w:rFonts w:asciiTheme="minorBidi" w:hAnsiTheme="minorBidi"/>
                <w:sz w:val="24"/>
                <w:szCs w:val="24"/>
                <w:rtl/>
              </w:rPr>
            </w:pPr>
          </w:p>
        </w:tc>
        <w:tc>
          <w:tcPr>
            <w:tcW w:w="726" w:type="pct"/>
          </w:tcPr>
          <w:p w14:paraId="44AA428F" w14:textId="77777777" w:rsidR="008905E9" w:rsidRPr="005C29A2" w:rsidRDefault="008905E9" w:rsidP="00287E4A">
            <w:pPr>
              <w:spacing w:line="360" w:lineRule="auto"/>
              <w:jc w:val="both"/>
              <w:rPr>
                <w:rFonts w:asciiTheme="minorBidi" w:hAnsiTheme="minorBidi"/>
                <w:sz w:val="24"/>
                <w:szCs w:val="24"/>
                <w:rtl/>
              </w:rPr>
            </w:pPr>
          </w:p>
        </w:tc>
        <w:tc>
          <w:tcPr>
            <w:tcW w:w="518" w:type="pct"/>
          </w:tcPr>
          <w:p w14:paraId="52C83A12" w14:textId="77777777" w:rsidR="008905E9" w:rsidRPr="005C29A2" w:rsidRDefault="008905E9" w:rsidP="00287E4A">
            <w:pPr>
              <w:spacing w:line="360" w:lineRule="auto"/>
              <w:jc w:val="both"/>
              <w:rPr>
                <w:rFonts w:asciiTheme="minorBidi" w:hAnsiTheme="minorBidi"/>
                <w:sz w:val="24"/>
                <w:szCs w:val="24"/>
                <w:rtl/>
              </w:rPr>
            </w:pPr>
          </w:p>
        </w:tc>
      </w:tr>
      <w:tr w:rsidR="008905E9" w:rsidRPr="005C29A2" w14:paraId="7D5DDF06" w14:textId="77777777" w:rsidTr="00287E4A">
        <w:tc>
          <w:tcPr>
            <w:tcW w:w="202" w:type="pct"/>
          </w:tcPr>
          <w:p w14:paraId="5703BBBC" w14:textId="77777777" w:rsidR="008905E9" w:rsidRPr="005C29A2" w:rsidRDefault="008905E9" w:rsidP="00287E4A">
            <w:pPr>
              <w:spacing w:line="360" w:lineRule="auto"/>
              <w:rPr>
                <w:rFonts w:asciiTheme="minorBidi" w:hAnsiTheme="minorBidi"/>
                <w:sz w:val="24"/>
                <w:szCs w:val="24"/>
                <w:rtl/>
              </w:rPr>
            </w:pPr>
            <w:r w:rsidRPr="005C29A2">
              <w:rPr>
                <w:rFonts w:asciiTheme="minorBidi" w:hAnsiTheme="minorBidi"/>
                <w:sz w:val="24"/>
                <w:szCs w:val="24"/>
                <w:rtl/>
              </w:rPr>
              <w:t>5</w:t>
            </w:r>
          </w:p>
        </w:tc>
        <w:tc>
          <w:tcPr>
            <w:tcW w:w="1695" w:type="pct"/>
          </w:tcPr>
          <w:p w14:paraId="45460FA9" w14:textId="77777777" w:rsidR="008905E9" w:rsidRPr="005C29A2" w:rsidRDefault="008905E9" w:rsidP="00287E4A">
            <w:pPr>
              <w:spacing w:line="360" w:lineRule="auto"/>
              <w:jc w:val="both"/>
              <w:rPr>
                <w:rFonts w:asciiTheme="minorBidi" w:hAnsiTheme="minorBidi"/>
                <w:sz w:val="24"/>
                <w:szCs w:val="24"/>
                <w:rtl/>
              </w:rPr>
            </w:pPr>
          </w:p>
        </w:tc>
        <w:tc>
          <w:tcPr>
            <w:tcW w:w="1224" w:type="pct"/>
          </w:tcPr>
          <w:p w14:paraId="2BD3A39B" w14:textId="77777777" w:rsidR="008905E9" w:rsidRPr="005C29A2" w:rsidRDefault="008905E9" w:rsidP="00287E4A">
            <w:pPr>
              <w:spacing w:line="360" w:lineRule="auto"/>
              <w:jc w:val="both"/>
              <w:rPr>
                <w:rFonts w:asciiTheme="minorBidi" w:hAnsiTheme="minorBidi"/>
                <w:sz w:val="24"/>
                <w:szCs w:val="24"/>
                <w:rtl/>
              </w:rPr>
            </w:pPr>
          </w:p>
        </w:tc>
        <w:tc>
          <w:tcPr>
            <w:tcW w:w="635" w:type="pct"/>
          </w:tcPr>
          <w:p w14:paraId="713849A5" w14:textId="77777777" w:rsidR="008905E9" w:rsidRPr="005C29A2" w:rsidRDefault="008905E9" w:rsidP="00287E4A">
            <w:pPr>
              <w:spacing w:line="360" w:lineRule="auto"/>
              <w:jc w:val="both"/>
              <w:rPr>
                <w:rFonts w:asciiTheme="minorBidi" w:hAnsiTheme="minorBidi"/>
                <w:sz w:val="24"/>
                <w:szCs w:val="24"/>
                <w:rtl/>
              </w:rPr>
            </w:pPr>
          </w:p>
        </w:tc>
        <w:tc>
          <w:tcPr>
            <w:tcW w:w="726" w:type="pct"/>
          </w:tcPr>
          <w:p w14:paraId="176E4511" w14:textId="77777777" w:rsidR="008905E9" w:rsidRPr="005C29A2" w:rsidRDefault="008905E9" w:rsidP="00287E4A">
            <w:pPr>
              <w:spacing w:line="360" w:lineRule="auto"/>
              <w:jc w:val="both"/>
              <w:rPr>
                <w:rFonts w:asciiTheme="minorBidi" w:hAnsiTheme="minorBidi"/>
                <w:sz w:val="24"/>
                <w:szCs w:val="24"/>
                <w:rtl/>
              </w:rPr>
            </w:pPr>
          </w:p>
        </w:tc>
        <w:tc>
          <w:tcPr>
            <w:tcW w:w="518" w:type="pct"/>
          </w:tcPr>
          <w:p w14:paraId="7C5C560B" w14:textId="77777777" w:rsidR="008905E9" w:rsidRPr="005C29A2" w:rsidRDefault="008905E9" w:rsidP="00287E4A">
            <w:pPr>
              <w:spacing w:line="360" w:lineRule="auto"/>
              <w:jc w:val="both"/>
              <w:rPr>
                <w:rFonts w:asciiTheme="minorBidi" w:hAnsiTheme="minorBidi"/>
                <w:sz w:val="24"/>
                <w:szCs w:val="24"/>
                <w:rtl/>
              </w:rPr>
            </w:pPr>
          </w:p>
        </w:tc>
      </w:tr>
    </w:tbl>
    <w:p w14:paraId="1541F347" w14:textId="77777777" w:rsidR="008905E9" w:rsidRPr="005C29A2" w:rsidRDefault="008905E9" w:rsidP="008905E9">
      <w:pPr>
        <w:spacing w:line="360" w:lineRule="auto"/>
        <w:jc w:val="both"/>
        <w:rPr>
          <w:rFonts w:asciiTheme="minorBidi" w:hAnsiTheme="minorBidi"/>
          <w:sz w:val="24"/>
          <w:szCs w:val="24"/>
          <w:rtl/>
        </w:rPr>
      </w:pPr>
    </w:p>
    <w:p w14:paraId="1E1E9548" w14:textId="77777777" w:rsidR="008905E9" w:rsidRPr="005C29A2" w:rsidRDefault="008905E9" w:rsidP="008905E9">
      <w:pPr>
        <w:spacing w:line="360" w:lineRule="auto"/>
        <w:jc w:val="both"/>
        <w:rPr>
          <w:rFonts w:asciiTheme="minorBidi" w:hAnsiTheme="minorBidi"/>
          <w:b/>
          <w:bCs/>
          <w:sz w:val="24"/>
          <w:szCs w:val="24"/>
          <w:rtl/>
        </w:rPr>
      </w:pPr>
      <w:r w:rsidRPr="005C29A2">
        <w:rPr>
          <w:rFonts w:asciiTheme="minorBidi" w:hAnsiTheme="minorBidi"/>
          <w:b/>
          <w:bCs/>
          <w:sz w:val="24"/>
          <w:szCs w:val="24"/>
          <w:u w:val="single"/>
          <w:rtl/>
        </w:rPr>
        <w:t>היקף הזכאות</w:t>
      </w:r>
      <w:r w:rsidRPr="005C29A2">
        <w:rPr>
          <w:rFonts w:asciiTheme="minorBidi" w:hAnsiTheme="minorBidi"/>
          <w:b/>
          <w:bCs/>
          <w:sz w:val="24"/>
          <w:szCs w:val="24"/>
          <w:rtl/>
        </w:rPr>
        <w:t>:</w:t>
      </w:r>
    </w:p>
    <w:p w14:paraId="16519E43" w14:textId="77777777" w:rsidR="008905E9" w:rsidRPr="005C29A2" w:rsidRDefault="008905E9" w:rsidP="008905E9">
      <w:pPr>
        <w:pStyle w:val="a9"/>
        <w:numPr>
          <w:ilvl w:val="0"/>
          <w:numId w:val="2"/>
        </w:numPr>
        <w:spacing w:line="360" w:lineRule="auto"/>
        <w:jc w:val="both"/>
        <w:rPr>
          <w:rFonts w:asciiTheme="minorBidi" w:hAnsiTheme="minorBidi"/>
          <w:sz w:val="24"/>
          <w:szCs w:val="24"/>
          <w:rtl/>
        </w:rPr>
      </w:pPr>
      <w:r w:rsidRPr="005C29A2">
        <w:rPr>
          <w:rFonts w:asciiTheme="minorBidi" w:hAnsiTheme="minorBidi"/>
          <w:sz w:val="24"/>
          <w:szCs w:val="24"/>
          <w:rtl/>
        </w:rPr>
        <w:t>30-60 ימי מילואים: מעורבות חברתית (2 נ"ז) + 4 נ"ז נוספים</w:t>
      </w:r>
    </w:p>
    <w:p w14:paraId="54311F2B" w14:textId="77777777" w:rsidR="008905E9" w:rsidRPr="005C29A2" w:rsidRDefault="008905E9" w:rsidP="008905E9">
      <w:pPr>
        <w:pStyle w:val="a9"/>
        <w:numPr>
          <w:ilvl w:val="0"/>
          <w:numId w:val="2"/>
        </w:numPr>
        <w:spacing w:line="360" w:lineRule="auto"/>
        <w:jc w:val="both"/>
        <w:rPr>
          <w:rFonts w:asciiTheme="minorBidi" w:hAnsiTheme="minorBidi"/>
          <w:sz w:val="24"/>
          <w:szCs w:val="24"/>
          <w:rtl/>
        </w:rPr>
      </w:pPr>
      <w:r w:rsidRPr="005C29A2">
        <w:rPr>
          <w:rFonts w:asciiTheme="minorBidi" w:hAnsiTheme="minorBidi"/>
          <w:sz w:val="24"/>
          <w:szCs w:val="24"/>
          <w:rtl/>
        </w:rPr>
        <w:t>61-99 ימי מילואים: מעורבות חברתית (2 נ"ז) + 6 נ"ז נוספים</w:t>
      </w:r>
    </w:p>
    <w:p w14:paraId="50BC53C0" w14:textId="6043D67A" w:rsidR="008905E9" w:rsidRPr="008905E9" w:rsidRDefault="008905E9" w:rsidP="008905E9">
      <w:pPr>
        <w:pStyle w:val="a9"/>
        <w:numPr>
          <w:ilvl w:val="0"/>
          <w:numId w:val="2"/>
        </w:numPr>
        <w:spacing w:line="360" w:lineRule="auto"/>
        <w:jc w:val="both"/>
        <w:rPr>
          <w:rFonts w:asciiTheme="minorBidi" w:hAnsiTheme="minorBidi"/>
          <w:sz w:val="24"/>
          <w:szCs w:val="24"/>
          <w:rtl/>
        </w:rPr>
      </w:pPr>
      <w:r w:rsidRPr="005C29A2">
        <w:rPr>
          <w:rFonts w:asciiTheme="minorBidi" w:hAnsiTheme="minorBidi"/>
          <w:sz w:val="24"/>
          <w:szCs w:val="24"/>
          <w:rtl/>
        </w:rPr>
        <w:t>100+ ימי מילואים: מעורבות חברתית (2 נ"ז) + 8 נ"ז נוספים</w:t>
      </w:r>
    </w:p>
    <w:p w14:paraId="63E5CA2F" w14:textId="77777777" w:rsidR="008905E9" w:rsidRDefault="008905E9" w:rsidP="008905E9">
      <w:pPr>
        <w:bidi w:val="0"/>
        <w:rPr>
          <w:rFonts w:asciiTheme="minorBidi" w:hAnsiTheme="minorBidi"/>
          <w:sz w:val="24"/>
          <w:szCs w:val="24"/>
          <w:u w:val="single"/>
          <w:rtl/>
        </w:rPr>
      </w:pPr>
      <w:r>
        <w:rPr>
          <w:rFonts w:asciiTheme="minorBidi" w:hAnsiTheme="minorBidi"/>
          <w:sz w:val="24"/>
          <w:szCs w:val="24"/>
          <w:u w:val="single"/>
          <w:rtl/>
        </w:rPr>
        <w:br w:type="page"/>
      </w:r>
    </w:p>
    <w:p w14:paraId="018A5A53" w14:textId="77777777" w:rsidR="008905E9" w:rsidRPr="005C29A2" w:rsidRDefault="008905E9" w:rsidP="008905E9">
      <w:pPr>
        <w:spacing w:line="360" w:lineRule="auto"/>
        <w:jc w:val="both"/>
        <w:rPr>
          <w:rFonts w:asciiTheme="minorBidi" w:hAnsiTheme="minorBidi"/>
          <w:b/>
          <w:bCs/>
          <w:sz w:val="24"/>
          <w:szCs w:val="24"/>
          <w:rtl/>
        </w:rPr>
      </w:pPr>
      <w:r w:rsidRPr="005C29A2">
        <w:rPr>
          <w:rFonts w:asciiTheme="minorBidi" w:hAnsiTheme="minorBidi"/>
          <w:b/>
          <w:bCs/>
          <w:sz w:val="24"/>
          <w:szCs w:val="24"/>
          <w:u w:val="single"/>
          <w:rtl/>
        </w:rPr>
        <w:lastRenderedPageBreak/>
        <w:t>הערות</w:t>
      </w:r>
      <w:r w:rsidRPr="005C29A2">
        <w:rPr>
          <w:rFonts w:asciiTheme="minorBidi" w:hAnsiTheme="minorBidi"/>
          <w:b/>
          <w:bCs/>
          <w:sz w:val="24"/>
          <w:szCs w:val="24"/>
          <w:rtl/>
        </w:rPr>
        <w:t>:</w:t>
      </w:r>
    </w:p>
    <w:p w14:paraId="33B7CF2F" w14:textId="77777777" w:rsidR="008905E9" w:rsidRDefault="008905E9" w:rsidP="008905E9">
      <w:pPr>
        <w:pStyle w:val="a9"/>
        <w:numPr>
          <w:ilvl w:val="0"/>
          <w:numId w:val="1"/>
        </w:numPr>
        <w:spacing w:line="360" w:lineRule="auto"/>
        <w:jc w:val="both"/>
        <w:rPr>
          <w:rFonts w:asciiTheme="minorBidi" w:hAnsiTheme="minorBidi"/>
          <w:sz w:val="24"/>
          <w:szCs w:val="24"/>
        </w:rPr>
      </w:pPr>
      <w:r w:rsidRPr="005C29A2">
        <w:rPr>
          <w:rFonts w:asciiTheme="minorBidi" w:hAnsiTheme="minorBidi"/>
          <w:sz w:val="24"/>
          <w:szCs w:val="24"/>
          <w:rtl/>
        </w:rPr>
        <w:t xml:space="preserve">בדרך כלל, קורס המתקיים בסמסטר אחד בלבד הוא שווה ערך ל-2 נ"ז (=1 </w:t>
      </w:r>
      <w:proofErr w:type="spellStart"/>
      <w:r w:rsidRPr="005C29A2">
        <w:rPr>
          <w:rFonts w:asciiTheme="minorBidi" w:hAnsiTheme="minorBidi"/>
          <w:sz w:val="24"/>
          <w:szCs w:val="24"/>
          <w:rtl/>
        </w:rPr>
        <w:t>ש"ש</w:t>
      </w:r>
      <w:proofErr w:type="spellEnd"/>
      <w:r w:rsidRPr="005C29A2">
        <w:rPr>
          <w:rFonts w:asciiTheme="minorBidi" w:hAnsiTheme="minorBidi"/>
          <w:sz w:val="24"/>
          <w:szCs w:val="24"/>
          <w:rtl/>
        </w:rPr>
        <w:t>).</w:t>
      </w:r>
    </w:p>
    <w:p w14:paraId="2D941E49" w14:textId="77777777" w:rsidR="008905E9" w:rsidRDefault="008905E9" w:rsidP="008905E9">
      <w:pPr>
        <w:pStyle w:val="a9"/>
        <w:numPr>
          <w:ilvl w:val="0"/>
          <w:numId w:val="1"/>
        </w:numPr>
        <w:spacing w:line="360" w:lineRule="auto"/>
        <w:jc w:val="both"/>
        <w:rPr>
          <w:rFonts w:asciiTheme="minorBidi" w:hAnsiTheme="minorBidi"/>
          <w:sz w:val="24"/>
          <w:szCs w:val="24"/>
        </w:rPr>
      </w:pPr>
      <w:r w:rsidRPr="005C29A2">
        <w:rPr>
          <w:rFonts w:asciiTheme="minorBidi" w:hAnsiTheme="minorBidi"/>
          <w:sz w:val="24"/>
          <w:szCs w:val="24"/>
          <w:rtl/>
        </w:rPr>
        <w:t>הפטורים הנ"ל יכולים להינתן רק בקורסי בחירה ובקורסים כלליים, ולא בקורסי חובה (כגון: הכשרה קלינית, קורסי דידקטיקה, קורסי מתודיקה, קורס סמינריוני, קורסי מבוא, אנגלית, לשון).</w:t>
      </w:r>
    </w:p>
    <w:p w14:paraId="265A9E31" w14:textId="77777777" w:rsidR="008905E9" w:rsidRDefault="008905E9" w:rsidP="008905E9">
      <w:pPr>
        <w:pStyle w:val="a9"/>
        <w:numPr>
          <w:ilvl w:val="0"/>
          <w:numId w:val="1"/>
        </w:numPr>
        <w:spacing w:line="360" w:lineRule="auto"/>
        <w:jc w:val="both"/>
        <w:rPr>
          <w:rFonts w:asciiTheme="minorBidi" w:hAnsiTheme="minorBidi"/>
          <w:sz w:val="24"/>
          <w:szCs w:val="24"/>
        </w:rPr>
      </w:pPr>
      <w:r w:rsidRPr="005C29A2">
        <w:rPr>
          <w:rFonts w:asciiTheme="minorBidi" w:hAnsiTheme="minorBidi"/>
          <w:sz w:val="24"/>
          <w:szCs w:val="24"/>
          <w:rtl/>
        </w:rPr>
        <w:t>מי שכבר קיבל בשנים קודמות 2 נ"ז על "מעורבות חברתית" אינו זכאי לקבל זאת שוב וכן לא זכאי לקבל זכאות עבור קורס אחר במקום זאת.</w:t>
      </w:r>
    </w:p>
    <w:p w14:paraId="7D737A74" w14:textId="77777777" w:rsidR="008905E9" w:rsidRDefault="008905E9" w:rsidP="008905E9">
      <w:pPr>
        <w:pStyle w:val="a9"/>
        <w:numPr>
          <w:ilvl w:val="0"/>
          <w:numId w:val="1"/>
        </w:numPr>
        <w:spacing w:line="360" w:lineRule="auto"/>
        <w:jc w:val="both"/>
        <w:rPr>
          <w:rFonts w:asciiTheme="minorBidi" w:hAnsiTheme="minorBidi"/>
          <w:sz w:val="24"/>
          <w:szCs w:val="24"/>
        </w:rPr>
      </w:pPr>
      <w:r w:rsidRPr="005C29A2">
        <w:rPr>
          <w:rFonts w:asciiTheme="minorBidi" w:hAnsiTheme="minorBidi"/>
          <w:sz w:val="24"/>
          <w:szCs w:val="24"/>
          <w:rtl/>
        </w:rPr>
        <w:t>הפטורים הנ"ל יכולים להינתן עבור כל תקופת הלימודים לתואר (אך המלצתנו היא להשתמש בפטורים אלו עבור סמסטר א ו/או סמסטר ב של שנה"ל תשפ"ד).</w:t>
      </w:r>
    </w:p>
    <w:p w14:paraId="522DA29F" w14:textId="77777777" w:rsidR="008905E9" w:rsidRDefault="008905E9" w:rsidP="008905E9">
      <w:pPr>
        <w:pStyle w:val="a9"/>
        <w:numPr>
          <w:ilvl w:val="0"/>
          <w:numId w:val="1"/>
        </w:numPr>
        <w:spacing w:line="360" w:lineRule="auto"/>
        <w:jc w:val="both"/>
        <w:rPr>
          <w:rFonts w:asciiTheme="minorBidi" w:hAnsiTheme="minorBidi"/>
          <w:sz w:val="24"/>
          <w:szCs w:val="24"/>
        </w:rPr>
      </w:pPr>
      <w:r w:rsidRPr="005C29A2">
        <w:rPr>
          <w:rFonts w:asciiTheme="minorBidi" w:hAnsiTheme="minorBidi"/>
          <w:sz w:val="24"/>
          <w:szCs w:val="24"/>
          <w:u w:val="single"/>
          <w:rtl/>
        </w:rPr>
        <w:t>בנוסף לנ"ל</w:t>
      </w:r>
      <w:r w:rsidRPr="005C29A2">
        <w:rPr>
          <w:rFonts w:asciiTheme="minorBidi" w:hAnsiTheme="minorBidi"/>
          <w:sz w:val="24"/>
          <w:szCs w:val="24"/>
          <w:rtl/>
        </w:rPr>
        <w:t>, הנכם זכאים גם להטבה הבאה, ואותה אנחנו ממליצים ממכם לבקש מראש מסלול הלימודים שלכם לקראת סיום הלימודים בעת מעבר סופי על גיליון הציונים (ולא כבר כעת) - המרת ציון מספרי סופי בקורס לציון "עבר" עבור שנה"ל תשפ"ד-תשפ"ה כדלהלן:  קורס אחד למי ששירת 30-60 ימים, שני קורסים למי ששירת 61-99 ימים, שלושה קורסים למי ששירת 100+ ימים.  [מטרת הטבה זו היא לא לפגוע בממוצע הציונים שלכם במידה וקיבלתם ציון נמוך באחד הקורסים].</w:t>
      </w:r>
    </w:p>
    <w:p w14:paraId="3BC49457" w14:textId="77777777" w:rsidR="008905E9" w:rsidRPr="005C29A2" w:rsidRDefault="008905E9" w:rsidP="008905E9">
      <w:pPr>
        <w:pStyle w:val="a9"/>
        <w:numPr>
          <w:ilvl w:val="0"/>
          <w:numId w:val="1"/>
        </w:numPr>
        <w:spacing w:line="360" w:lineRule="auto"/>
        <w:jc w:val="both"/>
        <w:rPr>
          <w:rFonts w:asciiTheme="minorBidi" w:hAnsiTheme="minorBidi"/>
          <w:sz w:val="24"/>
          <w:szCs w:val="24"/>
        </w:rPr>
      </w:pPr>
      <w:r w:rsidRPr="005C29A2">
        <w:rPr>
          <w:rFonts w:asciiTheme="minorBidi" w:hAnsiTheme="minorBidi"/>
          <w:sz w:val="24"/>
          <w:szCs w:val="24"/>
          <w:u w:val="single"/>
          <w:rtl/>
        </w:rPr>
        <w:t>בנוסף לנ"ל</w:t>
      </w:r>
      <w:r w:rsidRPr="005C29A2">
        <w:rPr>
          <w:rFonts w:asciiTheme="minorBidi" w:hAnsiTheme="minorBidi"/>
          <w:sz w:val="24"/>
          <w:szCs w:val="24"/>
          <w:rtl/>
        </w:rPr>
        <w:t>, הנכם זכאים גם להטבה הבאה, אך היא רק בהתאם לבחירת המוסד (ראשי החוגים) – הערכה חלופית במקום בחינה מסכמת בשנה"ל תשפ"ד-תשפ"ה, כדלהלן: שני קורסים למי ששירת 30-60 ימים, שלושה קורסים למי ששירת 61-99 ימים, ארבעה קורסים למי ששירת 100+ ימים. אם הנכם מעוניינים בהטבה זו נא לפנות לראש החוג ולתאם זאת מולו, ולאחר מכן להגיש אישור על כך למנהל לומדים (שם יתבצע מעקב על היקף מימוש זכאות זו). (לפי החוק: הטבה זו רלוונטית בשנה"ל תשפ"ד רק למי שלומד בשנה ב ומעלה, ומי שבשנה א יוכל לממש זאת רק בשנה"ל תשפ"ה).</w:t>
      </w:r>
    </w:p>
    <w:p w14:paraId="6F8D2007" w14:textId="77777777" w:rsidR="00D444B1" w:rsidRPr="008905E9" w:rsidRDefault="00D444B1" w:rsidP="0003509F">
      <w:pPr>
        <w:ind w:left="9"/>
      </w:pPr>
    </w:p>
    <w:sectPr w:rsidR="00D444B1" w:rsidRPr="008905E9" w:rsidSect="008905E9">
      <w:headerReference w:type="default" r:id="rId8"/>
      <w:footerReference w:type="default" r:id="rId9"/>
      <w:pgSz w:w="11906" w:h="16838"/>
      <w:pgMar w:top="2552" w:right="1418" w:bottom="1463" w:left="1418" w:header="794"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BC3C" w14:textId="77777777" w:rsidR="00A40F95" w:rsidRDefault="00A40F95" w:rsidP="00EA3397">
      <w:pPr>
        <w:spacing w:after="0" w:line="240" w:lineRule="auto"/>
      </w:pPr>
      <w:r>
        <w:separator/>
      </w:r>
    </w:p>
  </w:endnote>
  <w:endnote w:type="continuationSeparator" w:id="0">
    <w:p w14:paraId="051110D9" w14:textId="77777777" w:rsidR="00A40F95" w:rsidRDefault="00A40F95" w:rsidP="00EA3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CBF4" w14:textId="77777777" w:rsidR="00093652" w:rsidRPr="00093652" w:rsidRDefault="00093652" w:rsidP="00093652">
    <w:pPr>
      <w:pStyle w:val="a5"/>
    </w:pPr>
    <w:r>
      <w:rPr>
        <w:noProof/>
      </w:rPr>
      <w:drawing>
        <wp:anchor distT="0" distB="0" distL="114300" distR="114300" simplePos="0" relativeHeight="251661312" behindDoc="1" locked="0" layoutInCell="1" allowOverlap="1" wp14:anchorId="2066822E" wp14:editId="33594DB2">
          <wp:simplePos x="0" y="0"/>
          <wp:positionH relativeFrom="page">
            <wp:posOffset>-173355</wp:posOffset>
          </wp:positionH>
          <wp:positionV relativeFrom="paragraph">
            <wp:posOffset>-452643</wp:posOffset>
          </wp:positionV>
          <wp:extent cx="7795365" cy="1074681"/>
          <wp:effectExtent l="0" t="0" r="0" b="0"/>
          <wp:wrapNone/>
          <wp:docPr id="4" name="תמונה 4" descr="האקדמית שאנן ע&quot;ש ד&quot;ר י.בן נון&#10;הים התיכון 7 קרית שמואל חיפה 2640007. טלפון: 04-878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4" descr="האקדמית שאנן ע&quot;ש ד&quot;ר י.בן נון&#10;הים התיכון 7 קרית שמואל חיפה 2640007. טלפון: 04-8780000"/>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5365" cy="107468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6D2CE" w14:textId="77777777" w:rsidR="00A40F95" w:rsidRDefault="00A40F95" w:rsidP="00EA3397">
      <w:pPr>
        <w:spacing w:after="0" w:line="240" w:lineRule="auto"/>
      </w:pPr>
      <w:r>
        <w:separator/>
      </w:r>
    </w:p>
  </w:footnote>
  <w:footnote w:type="continuationSeparator" w:id="0">
    <w:p w14:paraId="2E276616" w14:textId="77777777" w:rsidR="00A40F95" w:rsidRDefault="00A40F95" w:rsidP="00EA3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6B50" w14:textId="0D5E5A3B" w:rsidR="00EA3397" w:rsidRPr="00631640" w:rsidRDefault="008905E9" w:rsidP="004F3293">
    <w:pPr>
      <w:pStyle w:val="a3"/>
      <w:tabs>
        <w:tab w:val="clear" w:pos="4153"/>
        <w:tab w:val="clear" w:pos="8306"/>
      </w:tabs>
      <w:rPr>
        <w:rFonts w:asciiTheme="minorBidi" w:hAnsiTheme="minorBidi"/>
        <w:sz w:val="20"/>
        <w:szCs w:val="20"/>
        <w:rtl/>
      </w:rPr>
    </w:pPr>
    <w:r w:rsidRPr="008905E9">
      <w:rPr>
        <w:rFonts w:asciiTheme="minorBidi" w:hAnsiTheme="minorBidi"/>
        <w:noProof/>
        <w:sz w:val="20"/>
        <w:szCs w:val="20"/>
        <w:rtl/>
      </w:rPr>
      <w:drawing>
        <wp:anchor distT="0" distB="0" distL="114300" distR="114300" simplePos="0" relativeHeight="251663360" behindDoc="0" locked="0" layoutInCell="1" allowOverlap="1" wp14:anchorId="0A70B1ED" wp14:editId="2B90526C">
          <wp:simplePos x="0" y="0"/>
          <wp:positionH relativeFrom="column">
            <wp:posOffset>-518160</wp:posOffset>
          </wp:positionH>
          <wp:positionV relativeFrom="paragraph">
            <wp:posOffset>-164465</wp:posOffset>
          </wp:positionV>
          <wp:extent cx="1877695" cy="762000"/>
          <wp:effectExtent l="0" t="0" r="8255" b="0"/>
          <wp:wrapNone/>
          <wp:docPr id="125564801" name="תמונה 1" descr="לוגו האקדמית שאנ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4801" name="תמונה 1" descr="לוגו האקדמית שאנן"/>
                  <pic:cNvPicPr>
                    <a:picLocks noChangeAspect="1" noChangeArrowheads="1"/>
                  </pic:cNvPicPr>
                </pic:nvPicPr>
                <pic:blipFill>
                  <a:blip r:embed="rId1">
                    <a:extLst>
                      <a:ext uri="{28A0092B-C50C-407E-A947-70E740481C1C}">
                        <a14:useLocalDpi xmlns:a14="http://schemas.microsoft.com/office/drawing/2010/main" val="0"/>
                      </a:ext>
                    </a:extLst>
                  </a:blip>
                  <a:srcRect l="16364" t="35980" r="15878" b="36584"/>
                  <a:stretch>
                    <a:fillRect/>
                  </a:stretch>
                </pic:blipFill>
                <pic:spPr bwMode="auto">
                  <a:xfrm>
                    <a:off x="0" y="0"/>
                    <a:ext cx="1877695" cy="762000"/>
                  </a:xfrm>
                  <a:prstGeom prst="rect">
                    <a:avLst/>
                  </a:prstGeom>
                  <a:noFill/>
                </pic:spPr>
              </pic:pic>
            </a:graphicData>
          </a:graphic>
          <wp14:sizeRelH relativeFrom="page">
            <wp14:pctWidth>0</wp14:pctWidth>
          </wp14:sizeRelH>
          <wp14:sizeRelV relativeFrom="page">
            <wp14:pctHeight>0</wp14:pctHeight>
          </wp14:sizeRelV>
        </wp:anchor>
      </w:drawing>
    </w:r>
    <w:r w:rsidR="004F3293" w:rsidRPr="00631640">
      <w:rPr>
        <w:rFonts w:asciiTheme="minorBidi" w:hAnsiTheme="minorBidi"/>
        <w:sz w:val="20"/>
        <w:szCs w:val="20"/>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5100D"/>
    <w:multiLevelType w:val="hybridMultilevel"/>
    <w:tmpl w:val="96CA5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ED5293"/>
    <w:multiLevelType w:val="hybridMultilevel"/>
    <w:tmpl w:val="2F24D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8182979">
    <w:abstractNumId w:val="1"/>
  </w:num>
  <w:num w:numId="2" w16cid:durableId="1364094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A3D"/>
    <w:rsid w:val="000240E4"/>
    <w:rsid w:val="0003509F"/>
    <w:rsid w:val="00093652"/>
    <w:rsid w:val="00150264"/>
    <w:rsid w:val="00151237"/>
    <w:rsid w:val="001B1D07"/>
    <w:rsid w:val="002D6153"/>
    <w:rsid w:val="00316064"/>
    <w:rsid w:val="00326F18"/>
    <w:rsid w:val="0049527B"/>
    <w:rsid w:val="004C1667"/>
    <w:rsid w:val="004F3293"/>
    <w:rsid w:val="0054450F"/>
    <w:rsid w:val="005935A8"/>
    <w:rsid w:val="005E59A9"/>
    <w:rsid w:val="00631640"/>
    <w:rsid w:val="00850AFF"/>
    <w:rsid w:val="008905E9"/>
    <w:rsid w:val="009F3AC1"/>
    <w:rsid w:val="00A24F5A"/>
    <w:rsid w:val="00A40F95"/>
    <w:rsid w:val="00BC1556"/>
    <w:rsid w:val="00D444B1"/>
    <w:rsid w:val="00E33785"/>
    <w:rsid w:val="00EA3397"/>
    <w:rsid w:val="00EF5A8E"/>
    <w:rsid w:val="00F40A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FA3FB"/>
  <w15:chartTrackingRefBased/>
  <w15:docId w15:val="{901B6BDF-1CBF-43B3-8CE5-70C302E7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05E9"/>
    <w:pPr>
      <w:bidi/>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3397"/>
    <w:pPr>
      <w:tabs>
        <w:tab w:val="center" w:pos="4153"/>
        <w:tab w:val="right" w:pos="8306"/>
      </w:tabs>
      <w:spacing w:after="0" w:line="240" w:lineRule="auto"/>
    </w:pPr>
  </w:style>
  <w:style w:type="character" w:customStyle="1" w:styleId="a4">
    <w:name w:val="כותרת עליונה תו"/>
    <w:basedOn w:val="a0"/>
    <w:link w:val="a3"/>
    <w:uiPriority w:val="99"/>
    <w:rsid w:val="00EA3397"/>
  </w:style>
  <w:style w:type="paragraph" w:styleId="a5">
    <w:name w:val="footer"/>
    <w:basedOn w:val="a"/>
    <w:link w:val="a6"/>
    <w:uiPriority w:val="99"/>
    <w:unhideWhenUsed/>
    <w:rsid w:val="00EA3397"/>
    <w:pPr>
      <w:tabs>
        <w:tab w:val="center" w:pos="4153"/>
        <w:tab w:val="right" w:pos="8306"/>
      </w:tabs>
      <w:spacing w:after="0" w:line="240" w:lineRule="auto"/>
    </w:pPr>
  </w:style>
  <w:style w:type="character" w:customStyle="1" w:styleId="a6">
    <w:name w:val="כותרת תחתונה תו"/>
    <w:basedOn w:val="a0"/>
    <w:link w:val="a5"/>
    <w:uiPriority w:val="99"/>
    <w:rsid w:val="00EA3397"/>
  </w:style>
  <w:style w:type="paragraph" w:styleId="a7">
    <w:name w:val="Balloon Text"/>
    <w:basedOn w:val="a"/>
    <w:link w:val="a8"/>
    <w:uiPriority w:val="99"/>
    <w:semiHidden/>
    <w:unhideWhenUsed/>
    <w:rsid w:val="00316064"/>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316064"/>
    <w:rPr>
      <w:rFonts w:ascii="Tahoma" w:hAnsi="Tahoma" w:cs="Tahoma"/>
      <w:sz w:val="18"/>
      <w:szCs w:val="18"/>
    </w:rPr>
  </w:style>
  <w:style w:type="paragraph" w:styleId="a9">
    <w:name w:val="List Paragraph"/>
    <w:basedOn w:val="a"/>
    <w:uiPriority w:val="34"/>
    <w:qFormat/>
    <w:rsid w:val="008905E9"/>
    <w:pPr>
      <w:ind w:left="720"/>
      <w:contextualSpacing/>
    </w:pPr>
  </w:style>
  <w:style w:type="table" w:styleId="aa">
    <w:name w:val="Table Grid"/>
    <w:basedOn w:val="a1"/>
    <w:uiPriority w:val="39"/>
    <w:rsid w:val="008905E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10.30.1.8\share\&#1491;&#1497;&#1490;&#1497;&#1496;&#1500;2\&#1502;&#1493;&#1510;&#1512;&#1497;%20&#1491;&#1497;&#1490;&#1497;&#1496;&#1500;\&#1504;&#1497;&#1497;&#1512;%20&#1502;&#1499;&#1514;&#1489;&#1497;&#1501;\&#8207;&#8207;&#1514;&#1497;&#1511;&#1497;&#1492;%20&#1495;&#1491;&#1513;&#1492;\&#1504;&#1497;&#1497;&#1512;%20&#1502;&#1499;&#1514;&#1489;&#1497;&#1501;%202021%20(2).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E221A-778C-437F-8AA4-1EB8AC7C4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נייר מכתבים 2021 (2)</Template>
  <TotalTime>5</TotalTime>
  <Pages>2</Pages>
  <Words>339</Words>
  <Characters>1700</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sherut</dc:creator>
  <cp:keywords/>
  <dc:description/>
  <cp:lastModifiedBy>צליל פרנקו</cp:lastModifiedBy>
  <cp:revision>3</cp:revision>
  <cp:lastPrinted>2021-05-09T07:02:00Z</cp:lastPrinted>
  <dcterms:created xsi:type="dcterms:W3CDTF">2025-07-23T12:45:00Z</dcterms:created>
  <dcterms:modified xsi:type="dcterms:W3CDTF">2025-07-23T12:47:00Z</dcterms:modified>
</cp:coreProperties>
</file>